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rPr>
          <w:b/>
          <w:sz w:val="23"/>
          <w:szCs w:val="23"/>
        </w:rPr>
      </w:pPr>
      <w:r>
        <w:rPr>
          <w:b/>
          <w:sz w:val="23"/>
          <w:szCs w:val="23"/>
        </w:rPr>
        <w:t>Zápis z jednání školské rady</w:t>
      </w:r>
    </w:p>
    <w:p>
      <w:pPr>
        <w:pStyle w:val="Normal"/>
        <w:spacing w:lineRule="auto" w:line="264"/>
        <w:rPr>
          <w:b/>
          <w:i/>
          <w:i/>
          <w:sz w:val="23"/>
          <w:szCs w:val="23"/>
        </w:rPr>
      </w:pPr>
      <w:r>
        <w:rPr>
          <w:b/>
          <w:i/>
          <w:sz w:val="23"/>
          <w:szCs w:val="23"/>
        </w:rPr>
      </w:r>
    </w:p>
    <w:p>
      <w:pPr>
        <w:pStyle w:val="Normal"/>
        <w:spacing w:lineRule="auto" w:line="264"/>
        <w:rPr>
          <w:sz w:val="23"/>
          <w:szCs w:val="23"/>
        </w:rPr>
      </w:pPr>
      <w:r>
        <w:rPr>
          <w:sz w:val="23"/>
          <w:szCs w:val="23"/>
        </w:rPr>
        <w:t>Datum konání: 09.06.2025 v 15:30</w:t>
      </w:r>
    </w:p>
    <w:p>
      <w:pPr>
        <w:pStyle w:val="Normal"/>
        <w:spacing w:lineRule="auto" w:line="264"/>
        <w:rPr>
          <w:sz w:val="23"/>
          <w:szCs w:val="23"/>
        </w:rPr>
      </w:pPr>
      <w:r>
        <w:rPr>
          <w:sz w:val="23"/>
          <w:szCs w:val="23"/>
        </w:rPr>
        <w:t>Místo konání: Základní škola Karla st. ze Žerotína Bludov</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Přítomni:</w:t>
      </w:r>
    </w:p>
    <w:p>
      <w:pPr>
        <w:pStyle w:val="Normal"/>
        <w:spacing w:lineRule="auto" w:line="264"/>
        <w:rPr>
          <w:sz w:val="23"/>
          <w:szCs w:val="23"/>
        </w:rPr>
      </w:pPr>
      <w:r>
        <w:rPr>
          <w:i/>
          <w:sz w:val="23"/>
          <w:szCs w:val="23"/>
        </w:rPr>
        <w:t>Zástupci ZŠ</w:t>
      </w:r>
      <w:r>
        <w:rPr>
          <w:sz w:val="23"/>
          <w:szCs w:val="23"/>
        </w:rPr>
        <w:t>:</w:t>
      </w:r>
      <w:r>
        <w:rPr>
          <w:b/>
          <w:sz w:val="23"/>
          <w:szCs w:val="23"/>
        </w:rPr>
        <w:t xml:space="preserve"> </w:t>
      </w:r>
      <w:r>
        <w:rPr>
          <w:sz w:val="23"/>
          <w:szCs w:val="23"/>
        </w:rPr>
        <w:t>Mgr. Irena Dokoupilová, Mgr. Kateřina Verebelyová, Mgr. Martina Hrdinová</w:t>
      </w:r>
    </w:p>
    <w:p>
      <w:pPr>
        <w:pStyle w:val="Normal"/>
        <w:spacing w:lineRule="auto" w:line="264"/>
        <w:jc w:val="both"/>
        <w:rPr>
          <w:sz w:val="23"/>
          <w:szCs w:val="23"/>
        </w:rPr>
      </w:pPr>
      <w:r>
        <w:rPr>
          <w:i/>
          <w:sz w:val="23"/>
          <w:szCs w:val="23"/>
        </w:rPr>
        <w:t>Zástupci zřizovatele</w:t>
      </w:r>
      <w:r>
        <w:rPr>
          <w:sz w:val="23"/>
          <w:szCs w:val="23"/>
        </w:rPr>
        <w:t xml:space="preserve">: prof. PhDr. Stanislav Balík, Ph.D. (přítomen od 16:03 hod.), Zdeňka Musílková, MBA, JUDr. Josef Sedláček </w:t>
      </w:r>
    </w:p>
    <w:p>
      <w:pPr>
        <w:pStyle w:val="Normal"/>
        <w:spacing w:lineRule="auto" w:line="264"/>
        <w:rPr>
          <w:sz w:val="23"/>
          <w:szCs w:val="23"/>
        </w:rPr>
      </w:pPr>
      <w:r>
        <w:rPr>
          <w:i/>
          <w:sz w:val="23"/>
          <w:szCs w:val="23"/>
        </w:rPr>
        <w:t>Zástupci rodičů</w:t>
      </w:r>
      <w:r>
        <w:rPr>
          <w:sz w:val="23"/>
          <w:szCs w:val="23"/>
        </w:rPr>
        <w:t>: Mgr. Juřinová Pavla, Švestáková Ludmila, Jelínek David</w:t>
      </w:r>
    </w:p>
    <w:p>
      <w:pPr>
        <w:pStyle w:val="Normal"/>
        <w:spacing w:lineRule="auto" w:line="264"/>
        <w:rPr>
          <w:sz w:val="23"/>
          <w:szCs w:val="23"/>
        </w:rPr>
      </w:pPr>
      <w:r>
        <w:rPr>
          <w:b/>
          <w:i/>
          <w:sz w:val="23"/>
          <w:szCs w:val="23"/>
        </w:rPr>
        <w:t>Hosté</w:t>
      </w:r>
      <w:r>
        <w:rPr>
          <w:sz w:val="23"/>
          <w:szCs w:val="23"/>
        </w:rPr>
        <w:t>: ---</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Nepřítomni - omluveni:</w:t>
      </w:r>
    </w:p>
    <w:p>
      <w:pPr>
        <w:pStyle w:val="Normal"/>
        <w:spacing w:lineRule="auto" w:line="264"/>
        <w:rPr>
          <w:sz w:val="23"/>
          <w:szCs w:val="23"/>
        </w:rPr>
      </w:pPr>
      <w:r>
        <w:rPr>
          <w:i/>
          <w:sz w:val="23"/>
          <w:szCs w:val="23"/>
        </w:rPr>
        <w:t>Zástupci ZŠ</w:t>
      </w:r>
      <w:r>
        <w:rPr>
          <w:sz w:val="23"/>
          <w:szCs w:val="23"/>
        </w:rPr>
        <w:t>:</w:t>
      </w:r>
      <w:r>
        <w:rPr>
          <w:b/>
          <w:sz w:val="23"/>
          <w:szCs w:val="23"/>
        </w:rPr>
        <w:t xml:space="preserve"> -</w:t>
      </w:r>
    </w:p>
    <w:p>
      <w:pPr>
        <w:pStyle w:val="Normal"/>
        <w:spacing w:lineRule="auto" w:line="264"/>
        <w:rPr>
          <w:sz w:val="23"/>
          <w:szCs w:val="23"/>
        </w:rPr>
      </w:pPr>
      <w:r>
        <w:rPr>
          <w:i/>
          <w:sz w:val="23"/>
          <w:szCs w:val="23"/>
        </w:rPr>
        <w:t>Zástupci zřizovatele</w:t>
      </w:r>
      <w:r>
        <w:rPr>
          <w:sz w:val="23"/>
          <w:szCs w:val="23"/>
        </w:rPr>
        <w:t>: -</w:t>
      </w:r>
    </w:p>
    <w:p>
      <w:pPr>
        <w:pStyle w:val="Normal"/>
        <w:spacing w:lineRule="auto" w:line="264"/>
        <w:rPr>
          <w:sz w:val="23"/>
          <w:szCs w:val="23"/>
        </w:rPr>
      </w:pPr>
      <w:r>
        <w:rPr>
          <w:i/>
          <w:sz w:val="23"/>
          <w:szCs w:val="23"/>
        </w:rPr>
        <w:t>Zástupci rodičů</w:t>
      </w:r>
      <w:r>
        <w:rPr>
          <w:sz w:val="23"/>
          <w:szCs w:val="23"/>
        </w:rPr>
        <w:t>: -</w:t>
      </w:r>
    </w:p>
    <w:p>
      <w:pPr>
        <w:pStyle w:val="Normal"/>
        <w:spacing w:lineRule="auto" w:line="264"/>
        <w:rPr>
          <w:sz w:val="23"/>
          <w:szCs w:val="23"/>
        </w:rPr>
      </w:pPr>
      <w:r>
        <w:rPr>
          <w:sz w:val="23"/>
          <w:szCs w:val="23"/>
        </w:rPr>
      </w:r>
    </w:p>
    <w:p>
      <w:pPr>
        <w:pStyle w:val="Normal"/>
        <w:spacing w:lineRule="auto" w:line="264"/>
        <w:jc w:val="both"/>
        <w:rPr>
          <w:sz w:val="23"/>
          <w:szCs w:val="23"/>
        </w:rPr>
      </w:pPr>
      <w:r>
        <w:rPr>
          <w:sz w:val="23"/>
          <w:szCs w:val="23"/>
        </w:rPr>
        <w:t>Zasedání školské rady zahájila předsedkyně Mgr. Juřinová Pavla, která přivítala přítomné členy školské rady a sdělila nám, že všechny povinné body za tento školní rok máme splněny, tudíž dnes budeme projednávat jen náměty rodičů a členů školské rady.</w:t>
      </w:r>
    </w:p>
    <w:p>
      <w:pPr>
        <w:pStyle w:val="Normal"/>
        <w:spacing w:lineRule="auto" w:line="264"/>
        <w:rPr>
          <w:sz w:val="23"/>
          <w:szCs w:val="23"/>
        </w:rPr>
      </w:pPr>
      <w:r>
        <w:rPr>
          <w:sz w:val="23"/>
          <w:szCs w:val="23"/>
        </w:rPr>
      </w:r>
    </w:p>
    <w:p>
      <w:pPr>
        <w:pStyle w:val="Normal"/>
        <w:spacing w:lineRule="auto" w:line="264"/>
        <w:rPr>
          <w:b/>
          <w:sz w:val="23"/>
          <w:szCs w:val="23"/>
        </w:rPr>
      </w:pPr>
      <w:r>
        <w:rPr>
          <w:b/>
          <w:sz w:val="23"/>
          <w:szCs w:val="23"/>
        </w:rPr>
        <w:t xml:space="preserve">Program:  </w:t>
      </w:r>
    </w:p>
    <w:p>
      <w:pPr>
        <w:pStyle w:val="Normal"/>
        <w:spacing w:lineRule="auto" w:line="264"/>
        <w:rPr>
          <w:b/>
          <w:sz w:val="23"/>
          <w:szCs w:val="23"/>
        </w:rPr>
      </w:pPr>
      <w:r>
        <w:rPr>
          <w:b/>
          <w:sz w:val="23"/>
          <w:szCs w:val="23"/>
        </w:rPr>
      </w:r>
    </w:p>
    <w:p>
      <w:pPr>
        <w:pStyle w:val="ListParagraph"/>
        <w:numPr>
          <w:ilvl w:val="0"/>
          <w:numId w:val="2"/>
        </w:numPr>
        <w:tabs>
          <w:tab w:val="clear" w:pos="708"/>
          <w:tab w:val="left" w:pos="360" w:leader="none"/>
        </w:tabs>
        <w:spacing w:lineRule="auto" w:line="264"/>
        <w:rPr>
          <w:b/>
          <w:sz w:val="23"/>
          <w:szCs w:val="23"/>
        </w:rPr>
      </w:pPr>
      <w:r>
        <w:rPr>
          <w:b/>
          <w:sz w:val="23"/>
          <w:szCs w:val="23"/>
        </w:rPr>
        <w:t>Náměty členů ŠR, rodičů – různé</w:t>
      </w:r>
    </w:p>
    <w:p>
      <w:pPr>
        <w:pStyle w:val="ListParagraph"/>
        <w:tabs>
          <w:tab w:val="clear" w:pos="708"/>
          <w:tab w:val="left" w:pos="360" w:leader="none"/>
        </w:tabs>
        <w:spacing w:lineRule="auto" w:line="264"/>
        <w:rPr>
          <w:b/>
          <w:sz w:val="23"/>
          <w:szCs w:val="23"/>
        </w:rPr>
      </w:pPr>
      <w:r>
        <w:rPr>
          <w:b/>
          <w:sz w:val="23"/>
          <w:szCs w:val="23"/>
        </w:rPr>
      </w:r>
    </w:p>
    <w:p>
      <w:pPr>
        <w:pStyle w:val="NormalWeb"/>
        <w:spacing w:lineRule="auto" w:line="264" w:beforeAutospacing="0" w:before="0" w:after="0"/>
        <w:rPr>
          <w:i/>
          <w:i/>
          <w:iCs/>
          <w:sz w:val="23"/>
          <w:szCs w:val="23"/>
        </w:rPr>
      </w:pPr>
      <w:r>
        <w:rPr>
          <w:i/>
          <w:iCs/>
          <w:sz w:val="23"/>
          <w:szCs w:val="23"/>
        </w:rPr>
      </w:r>
    </w:p>
    <w:p>
      <w:pPr>
        <w:pStyle w:val="NormalWeb"/>
        <w:spacing w:lineRule="auto" w:line="264" w:beforeAutospacing="0" w:before="0" w:after="0"/>
        <w:rPr>
          <w:b/>
          <w:iCs/>
          <w:sz w:val="23"/>
          <w:szCs w:val="23"/>
        </w:rPr>
      </w:pPr>
      <w:r>
        <w:rPr>
          <w:b/>
          <w:iCs/>
          <w:sz w:val="23"/>
          <w:szCs w:val="23"/>
        </w:rPr>
        <w:t>AD1)</w:t>
      </w:r>
    </w:p>
    <w:p>
      <w:pPr>
        <w:pStyle w:val="NormalWeb"/>
        <w:spacing w:lineRule="auto" w:line="264" w:beforeAutospacing="0" w:before="0" w:after="0"/>
        <w:jc w:val="both"/>
        <w:rPr>
          <w:i/>
          <w:i/>
          <w:iCs/>
          <w:sz w:val="23"/>
          <w:szCs w:val="23"/>
        </w:rPr>
      </w:pPr>
      <w:r>
        <w:rPr>
          <w:i/>
          <w:iCs/>
          <w:sz w:val="23"/>
          <w:szCs w:val="23"/>
        </w:rPr>
      </w:r>
    </w:p>
    <w:p>
      <w:pPr>
        <w:pStyle w:val="NormalWeb"/>
        <w:numPr>
          <w:ilvl w:val="0"/>
          <w:numId w:val="1"/>
        </w:numPr>
        <w:spacing w:lineRule="auto" w:line="264" w:beforeAutospacing="0" w:before="0" w:after="0"/>
        <w:jc w:val="both"/>
        <w:rPr>
          <w:i/>
          <w:i/>
          <w:iCs/>
          <w:sz w:val="23"/>
          <w:szCs w:val="23"/>
        </w:rPr>
      </w:pPr>
      <w:r>
        <w:rPr>
          <w:iCs/>
          <w:sz w:val="23"/>
          <w:szCs w:val="23"/>
        </w:rPr>
        <w:t xml:space="preserve">Dotaz paní Juřinové – jak dopadly výsledky přijímacího řízení pro naše deváťáky – k tomuto tématu se vyjádřila paní Mgr. Hrdinová, která všem sdělila, že dle jejího názoru přijímací řízení dopadlo dobře. Deváťáků máme 57 a z tohoto počtu se 43 žáků dostalo na první uvedenou školu, 6 žáků na druhou školu a 5 žáků na třetí školu. Tři žáci jdou do druhého kola přijímacího řízení. Z těchto úspěšně přijatých žáků je 39 studentů a 15 žáků se dostalo na učiliště. Paní Juřinová se ještě dotázala, jak si děti vybírají pořadí škol, zda nějak taktizují. Paní Hrdinová odpověděla, že nejdůležitější je zvážení schopností jednotlivých žáků, aby mohli správně poskládat pořadí škol. Dále paní Hrdinová doplnila, že všichni žáci se zúčastnili přijímaček na nečisto. Testy bývají vždy přibližně stejné. Na gymnázium se hlásili 3 žáci a dostal se jen jeden. Také zde byl dotaz, kolik dětí máme do první třídy. Těch bude od září 35. </w:t>
      </w:r>
    </w:p>
    <w:p>
      <w:pPr>
        <w:pStyle w:val="NormalWeb"/>
        <w:numPr>
          <w:ilvl w:val="0"/>
          <w:numId w:val="1"/>
        </w:numPr>
        <w:spacing w:lineRule="auto" w:line="264" w:beforeAutospacing="0" w:before="0" w:after="0"/>
        <w:jc w:val="both"/>
        <w:rPr>
          <w:i/>
          <w:i/>
          <w:iCs/>
          <w:sz w:val="23"/>
          <w:szCs w:val="23"/>
        </w:rPr>
      </w:pPr>
      <w:r>
        <w:rPr>
          <w:iCs/>
          <w:sz w:val="23"/>
          <w:szCs w:val="23"/>
        </w:rPr>
        <w:t xml:space="preserve">Dotaz paní Juřinové – zda již máme nějaké vyhodnocení Bludowření. Na tuto otázku reagovala paní Mgr. Verebelyová, která sdělila, že vyhodnocení bude až na konci školního roku. Tato akce je iniciativou školy, kterou chtějí vytvářet takové aktivity, kde dojde k tmelení kolektivu jednotlivých tříd. Tato akce je hodnotnější pro nižší ročníky, ve vyšších ročnících vidíme, že to zřejmě nemá až takový smysl. Je to na volbě, zda se dítěti chce, nebo nechce těchto aktivit účastnit. Bylo přichystané spaní ve škole, fáborkování, kdo přijde, tak přijde. Není to povinné. Taktéž všichni pedagogové podstoupili školení, jak vést třídnické hodiny. </w:t>
      </w:r>
    </w:p>
    <w:p>
      <w:pPr>
        <w:pStyle w:val="NormalWeb"/>
        <w:numPr>
          <w:ilvl w:val="0"/>
          <w:numId w:val="1"/>
        </w:numPr>
        <w:spacing w:lineRule="auto" w:line="264" w:beforeAutospacing="0" w:before="0" w:after="0"/>
        <w:jc w:val="both"/>
        <w:rPr>
          <w:i/>
          <w:i/>
          <w:iCs/>
          <w:sz w:val="23"/>
          <w:szCs w:val="23"/>
        </w:rPr>
      </w:pPr>
      <w:r>
        <w:rPr>
          <w:iCs/>
          <w:sz w:val="23"/>
          <w:szCs w:val="23"/>
        </w:rPr>
        <w:t xml:space="preserve">Vznikají výchovná doučování v rámci plánu pedagogické podpory, pro ty zlobivé děti to je povinné. Komunikujeme i s rodiči, kteří dostávají informativní hodnocení svého dítěte. </w:t>
      </w:r>
    </w:p>
    <w:p>
      <w:pPr>
        <w:pStyle w:val="NormalWeb"/>
        <w:spacing w:lineRule="auto" w:line="264" w:beforeAutospacing="0" w:before="0" w:after="0"/>
        <w:jc w:val="both"/>
        <w:rPr>
          <w:i/>
          <w:i/>
          <w:iCs/>
          <w:sz w:val="23"/>
          <w:szCs w:val="23"/>
        </w:rPr>
      </w:pPr>
      <w:r>
        <w:rPr>
          <w:i/>
          <w:iCs/>
          <w:sz w:val="23"/>
          <w:szCs w:val="23"/>
        </w:rPr>
      </w:r>
    </w:p>
    <w:p>
      <w:pPr>
        <w:pStyle w:val="NormalWeb"/>
        <w:spacing w:lineRule="auto" w:line="264" w:beforeAutospacing="0" w:before="0" w:after="0"/>
        <w:jc w:val="both"/>
        <w:rPr>
          <w:i/>
          <w:i/>
          <w:iCs/>
          <w:sz w:val="23"/>
          <w:szCs w:val="23"/>
        </w:rPr>
      </w:pPr>
      <w:r>
        <w:rPr>
          <w:iCs/>
          <w:sz w:val="23"/>
          <w:szCs w:val="23"/>
        </w:rPr>
        <w:t>Připojil se v 16:03 pan prof. PhDr. Stanislav Balík, Ph.D.</w:t>
      </w:r>
    </w:p>
    <w:p>
      <w:pPr>
        <w:pStyle w:val="NormalWeb"/>
        <w:spacing w:lineRule="auto" w:line="264" w:beforeAutospacing="0" w:before="0" w:after="0"/>
        <w:jc w:val="both"/>
        <w:rPr>
          <w:i/>
          <w:i/>
          <w:iCs/>
          <w:sz w:val="23"/>
          <w:szCs w:val="23"/>
        </w:rPr>
      </w:pPr>
      <w:r>
        <w:rPr>
          <w:i/>
          <w:iCs/>
          <w:sz w:val="23"/>
          <w:szCs w:val="23"/>
        </w:rPr>
      </w:r>
    </w:p>
    <w:p>
      <w:pPr>
        <w:pStyle w:val="NormalWeb"/>
        <w:spacing w:lineRule="auto" w:line="264" w:beforeAutospacing="0" w:before="0" w:after="0"/>
        <w:jc w:val="both"/>
        <w:rPr>
          <w:iCs/>
          <w:sz w:val="23"/>
          <w:szCs w:val="23"/>
        </w:rPr>
      </w:pPr>
      <w:r>
        <w:rPr>
          <w:iCs/>
          <w:sz w:val="23"/>
          <w:szCs w:val="23"/>
        </w:rPr>
        <w:t xml:space="preserve">- Pan Balík se připojil do diskuse a dotázal se pedagogů, jaký mají názor na hodnocení, zda má být slovní, nebo dávání známek. Toto téma se bude projednávat v senátu, kdy chtějí podat pozměňovací návrh, aby hodnocení (slovní, nebo známkami) v 1. a 2 ročníku ZŠ bylo v kompetenci ředitele. </w:t>
      </w:r>
    </w:p>
    <w:p>
      <w:pPr>
        <w:pStyle w:val="NormalWeb"/>
        <w:spacing w:lineRule="auto" w:line="264" w:beforeAutospacing="0" w:before="0" w:after="0"/>
        <w:jc w:val="both"/>
        <w:rPr>
          <w:i/>
          <w:i/>
          <w:iCs/>
          <w:sz w:val="23"/>
          <w:szCs w:val="23"/>
        </w:rPr>
      </w:pPr>
      <w:r>
        <w:rPr>
          <w:i/>
          <w:iCs/>
          <w:sz w:val="23"/>
          <w:szCs w:val="23"/>
        </w:rPr>
      </w:r>
    </w:p>
    <w:p>
      <w:pPr>
        <w:pStyle w:val="NormalWeb"/>
        <w:spacing w:lineRule="auto" w:line="264" w:beforeAutospacing="0" w:before="0" w:after="0"/>
        <w:jc w:val="both"/>
        <w:rPr>
          <w:i/>
          <w:i/>
          <w:iCs/>
        </w:rPr>
      </w:pPr>
      <w:r>
        <w:rPr>
          <w:i/>
          <w:iCs/>
          <w:sz w:val="23"/>
          <w:szCs w:val="23"/>
        </w:rPr>
        <w:t>Paní Mgr. Irena Dokoupilová sdělila, že učí první a druhý ročník. Myslí si, že by se mělo zachovat známkování, že děti se těší, že budou nosit domů jedničky. Taktéž si myslí, že zakázání propadnutí v první třídě není nejlepší řešení.</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i/>
          <w:iCs/>
          <w:sz w:val="23"/>
          <w:szCs w:val="23"/>
        </w:rPr>
        <w:t xml:space="preserve">- </w:t>
      </w:r>
      <w:r>
        <w:rPr>
          <w:sz w:val="23"/>
          <w:szCs w:val="23"/>
        </w:rPr>
        <w:t>Pan Balík se vrátil k tématu z poslední školské rady, kdy jsme zde jednali o nákupu regionálních potravin do školní stravovny. Bylo zde v zápise uvedeno, že Bludovská a.s. maso jen přeprodává, dle upřesnění na základě rozhovoru s panem Urbanem, Bludovská a.s. má svoje suroviny, které přímo prodává.</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sz w:val="23"/>
          <w:szCs w:val="23"/>
        </w:rPr>
        <w:t>- Pan Jelínek se dotázal na placení jednotlivých akcí a výletů – nyní se každá akce a výlet platí samostatně. Pan Jelínek prosí o projednání, zda by nešel vymyslet nějaký systém, že by se vložila jedna větší částka, ze které by se jednotlivé akce odečítaly. Některé třídy tento systém založený mají, některé ne.</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i/>
          <w:iCs/>
          <w:sz w:val="23"/>
          <w:szCs w:val="23"/>
        </w:rPr>
        <w:t>Paní Verebelyová přislíbila panu Jelínkovi, že se zkusí zeptat, zda někde nějaký systém již funguje.</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i/>
          <w:iCs/>
          <w:sz w:val="23"/>
          <w:szCs w:val="23"/>
        </w:rPr>
        <w:t xml:space="preserve">- </w:t>
      </w:r>
      <w:r>
        <w:rPr>
          <w:sz w:val="23"/>
          <w:szCs w:val="23"/>
        </w:rPr>
        <w:t>Paní Mgr. Dokoupilová jen sdělila, že dětem na venkovní velké přestávky se přikoupily deky na sednutí na zem.</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sz w:val="23"/>
          <w:szCs w:val="23"/>
        </w:rPr>
        <w:t>- Paní Švestáková upozornila, že u přechodu u školy je velmi vysoká tráva, kde nejde správně vidět na silnici. Dotazuje se, zda by nebyla možná pravidelná údržba kolem tohoto přechodu.</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i/>
          <w:iCs/>
          <w:sz w:val="23"/>
          <w:szCs w:val="23"/>
        </w:rPr>
        <w:t>Paní Juřinová přislíbila, že bude kontaktovat paní Balharovou, aby Obecní lesy trávu osekali více.</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pPr>
      <w:r>
        <w:rPr>
          <w:sz w:val="23"/>
          <w:szCs w:val="23"/>
        </w:rPr>
        <w:t>- Paní Juřinová se ještě dotázala dílny a zakoupení nového vybavení do praktických činností.</w:t>
      </w:r>
    </w:p>
    <w:p>
      <w:pPr>
        <w:pStyle w:val="NormalWeb"/>
        <w:spacing w:lineRule="auto" w:line="264" w:beforeAutospacing="0" w:before="0" w:after="0"/>
        <w:jc w:val="both"/>
        <w:rPr>
          <w:sz w:val="23"/>
          <w:szCs w:val="23"/>
        </w:rPr>
      </w:pPr>
      <w:r>
        <w:rPr>
          <w:sz w:val="23"/>
          <w:szCs w:val="23"/>
        </w:rPr>
      </w:r>
    </w:p>
    <w:p>
      <w:pPr>
        <w:pStyle w:val="NormalWeb"/>
        <w:spacing w:lineRule="auto" w:line="264" w:beforeAutospacing="0" w:before="0" w:after="0"/>
        <w:jc w:val="both"/>
        <w:rPr>
          <w:i/>
          <w:i/>
          <w:iCs/>
        </w:rPr>
      </w:pPr>
      <w:r>
        <w:rPr>
          <w:i/>
          <w:iCs/>
          <w:sz w:val="23"/>
          <w:szCs w:val="23"/>
        </w:rPr>
        <w:t>Paní Verebelyová všem sdělila, že jsou nakoupeny šicí stroje a mini obráběcí stroje do dílen. Tyto uvedené pomůcky se nemusejí obsluhovat ve speciální místnosti. Dále škola nabízí velký výběr kroužků a volitelných předmětů.</w:t>
      </w:r>
      <w:bookmarkStart w:id="0" w:name="_GoBack"/>
      <w:bookmarkEnd w:id="0"/>
    </w:p>
    <w:p>
      <w:pPr>
        <w:pStyle w:val="Normal"/>
        <w:spacing w:lineRule="auto" w:line="264"/>
        <w:jc w:val="both"/>
        <w:rPr>
          <w:iCs/>
        </w:rPr>
      </w:pPr>
      <w:r>
        <w:rPr>
          <w:iCs/>
        </w:rPr>
      </w:r>
    </w:p>
    <w:p>
      <w:pPr>
        <w:pStyle w:val="Normal"/>
        <w:spacing w:lineRule="auto" w:line="264"/>
        <w:rPr>
          <w:sz w:val="23"/>
          <w:szCs w:val="23"/>
        </w:rPr>
      </w:pPr>
      <w:r>
        <w:rPr>
          <w:sz w:val="23"/>
          <w:szCs w:val="23"/>
        </w:rPr>
        <w:t>Na závěr paní Juřinová všem poděkovala za účast na dnešní školské radě a popřála všem krásné letní období.</w:t>
      </w:r>
    </w:p>
    <w:p>
      <w:pPr>
        <w:pStyle w:val="Normal"/>
        <w:spacing w:lineRule="auto" w:line="264"/>
        <w:rPr>
          <w:i/>
          <w:i/>
          <w:sz w:val="23"/>
          <w:szCs w:val="23"/>
        </w:rPr>
      </w:pPr>
      <w:r>
        <w:rPr>
          <w:i/>
          <w:sz w:val="23"/>
          <w:szCs w:val="23"/>
        </w:rPr>
      </w:r>
    </w:p>
    <w:p>
      <w:pPr>
        <w:pStyle w:val="Normal"/>
        <w:spacing w:lineRule="auto" w:line="264"/>
        <w:rPr>
          <w:sz w:val="23"/>
          <w:szCs w:val="23"/>
        </w:rPr>
      </w:pPr>
      <w:r>
        <w:rPr>
          <w:sz w:val="23"/>
          <w:szCs w:val="23"/>
        </w:rPr>
        <w:t>Zasedání školské rady bylo skončeno v 16:45 hodin</w:t>
      </w:r>
    </w:p>
    <w:p>
      <w:pPr>
        <w:pStyle w:val="Normal"/>
        <w:spacing w:lineRule="auto" w:line="264"/>
        <w:rPr>
          <w:sz w:val="23"/>
          <w:szCs w:val="23"/>
        </w:rPr>
      </w:pPr>
      <w:r>
        <w:rPr>
          <w:sz w:val="23"/>
          <w:szCs w:val="23"/>
        </w:rPr>
      </w:r>
    </w:p>
    <w:p>
      <w:pPr>
        <w:pStyle w:val="Normal"/>
        <w:spacing w:lineRule="auto" w:line="264"/>
        <w:rPr>
          <w:i/>
          <w:i/>
          <w:sz w:val="23"/>
          <w:szCs w:val="23"/>
        </w:rPr>
      </w:pPr>
      <w:r>
        <w:rPr>
          <w:i/>
          <w:sz w:val="23"/>
          <w:szCs w:val="23"/>
        </w:rPr>
        <w:t>Zapsala: Zdeňka Musílková, MBA</w:t>
      </w:r>
    </w:p>
    <w:p>
      <w:pPr>
        <w:pStyle w:val="Normal"/>
        <w:rPr/>
      </w:pPr>
      <w:r>
        <w:rPr>
          <w:i/>
          <w:sz w:val="23"/>
          <w:szCs w:val="23"/>
        </w:rPr>
        <w:t>Ověřila: Mgr. Pavla Juřinová</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swiss"/>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08"/>
    <w:pPr>
      <w:widowControl/>
      <w:suppressAutoHyphens w:val="true"/>
      <w:bidi w:val="0"/>
      <w:spacing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BalloonText"/>
    <w:uiPriority w:val="99"/>
    <w:semiHidden/>
    <w:qFormat/>
    <w:rsid w:val="00ea0d75"/>
    <w:rPr>
      <w:rFonts w:ascii="Segoe UI" w:hAnsi="Segoe UI" w:eastAsia="Times New Roman" w:cs="Segoe UI"/>
      <w:sz w:val="18"/>
      <w:szCs w:val="18"/>
      <w:lang w:eastAsia="cs-CZ"/>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Rejstk">
    <w:name w:val="Rejstřík"/>
    <w:basedOn w:val="Normal"/>
    <w:qFormat/>
    <w:pPr>
      <w:suppressLineNumbers/>
    </w:pPr>
    <w:rPr>
      <w:rFonts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cs="Lucida Sans"/>
    </w:rPr>
  </w:style>
  <w:style w:type="paragraph" w:styleId="NormalWeb">
    <w:name w:val="Normal (Web)"/>
    <w:basedOn w:val="Normal"/>
    <w:uiPriority w:val="99"/>
    <w:semiHidden/>
    <w:unhideWhenUsed/>
    <w:qFormat/>
    <w:rsid w:val="00b05908"/>
    <w:pPr>
      <w:suppressAutoHyphens w:val="false"/>
      <w:spacing w:lineRule="auto" w:line="276" w:beforeAutospacing="1" w:after="142"/>
    </w:pPr>
    <w:rPr/>
  </w:style>
  <w:style w:type="paragraph" w:styleId="ListParagraph">
    <w:name w:val="List Paragraph"/>
    <w:basedOn w:val="Normal"/>
    <w:uiPriority w:val="99"/>
    <w:qFormat/>
    <w:rsid w:val="00b05908"/>
    <w:pPr>
      <w:ind w:left="720"/>
    </w:pPr>
    <w:rPr/>
  </w:style>
  <w:style w:type="paragraph" w:styleId="BalloonText">
    <w:name w:val="Balloon Text"/>
    <w:basedOn w:val="Normal"/>
    <w:link w:val="TextbublinyChar"/>
    <w:uiPriority w:val="99"/>
    <w:semiHidden/>
    <w:unhideWhenUsed/>
    <w:qFormat/>
    <w:rsid w:val="00ea0d75"/>
    <w:pPr/>
    <w:rPr>
      <w:rFonts w:ascii="Segoe UI" w:hAnsi="Segoe UI" w:cs="Segoe UI"/>
      <w:sz w:val="18"/>
      <w:szCs w:val="18"/>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1440</TotalTime>
  <Application>LibreOffice/25.2.4.3$Windows_X86_64 LibreOffice_project/33e196637044ead23f5c3226cde09b47731f7e27</Application>
  <AppVersion>15.0000</AppVersion>
  <Pages>3</Pages>
  <Words>753</Words>
  <Characters>4018</Characters>
  <CharactersWithSpaces>4745</CharactersWithSpaces>
  <Paragraphs>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2023-10-31T06:23:00Z</dcterms:created>
  <dc:creator>Marie Konečná</dc:creator>
  <dc:description/>
  <dc:language>cs-CZ</dc:language>
  <cp:lastModifiedBy>HP</cp:lastModifiedBy>
  <cp:lastPrinted>2023-11-01T07:18:00Z</cp:lastPrinted>
  <dcterms:modified xsi:type="dcterms:W3CDTF">2025-06-23T15:44:00Z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